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60" w:rsidRDefault="009D4031">
      <w:pPr>
        <w:jc w:val="center"/>
      </w:pPr>
      <w:r>
        <w:rPr>
          <w:b/>
          <w:sz w:val="24"/>
        </w:rPr>
        <w:t>TEMATICKÝ PLÁN 20</w:t>
      </w:r>
      <w:r w:rsidR="002A33D2">
        <w:rPr>
          <w:b/>
          <w:sz w:val="24"/>
        </w:rPr>
        <w:t>20</w:t>
      </w:r>
      <w:r>
        <w:rPr>
          <w:b/>
          <w:sz w:val="24"/>
        </w:rPr>
        <w:t>/20</w:t>
      </w:r>
      <w:r w:rsidR="002A33D2">
        <w:rPr>
          <w:b/>
          <w:sz w:val="24"/>
        </w:rPr>
        <w:t>21</w:t>
      </w:r>
      <w:r>
        <w:rPr>
          <w:b/>
          <w:sz w:val="24"/>
        </w:rPr>
        <w:t xml:space="preserve">  ANGLICKÝ JAZYK</w:t>
      </w:r>
      <w:r w:rsidR="002A33D2">
        <w:rPr>
          <w:b/>
          <w:sz w:val="24"/>
        </w:rPr>
        <w:t xml:space="preserve"> – 4. ROČNÍK</w:t>
      </w:r>
    </w:p>
    <w:p w:rsidR="005C7660" w:rsidRDefault="009D4031">
      <w:pPr>
        <w:rPr>
          <w:sz w:val="24"/>
        </w:rPr>
      </w:pPr>
      <w:r>
        <w:rPr>
          <w:sz w:val="24"/>
        </w:rPr>
        <w:t xml:space="preserve">Vypracovala: Mgr. Zuzana </w:t>
      </w:r>
      <w:proofErr w:type="spellStart"/>
      <w:r>
        <w:rPr>
          <w:sz w:val="24"/>
        </w:rPr>
        <w:t>Najvárková</w:t>
      </w:r>
      <w:proofErr w:type="spellEnd"/>
      <w:r w:rsidR="002A33D2">
        <w:rPr>
          <w:sz w:val="24"/>
        </w:rPr>
        <w:t xml:space="preserve">, aktualizovala: Ing. K. </w:t>
      </w:r>
      <w:proofErr w:type="spellStart"/>
      <w:r w:rsidR="002A33D2">
        <w:rPr>
          <w:sz w:val="24"/>
        </w:rPr>
        <w:t>Polačková</w:t>
      </w:r>
      <w:proofErr w:type="spellEnd"/>
    </w:p>
    <w:p w:rsidR="002A33D2" w:rsidRDefault="002A33D2">
      <w:pPr>
        <w:rPr>
          <w:sz w:val="24"/>
        </w:rPr>
      </w:pPr>
      <w:r>
        <w:rPr>
          <w:sz w:val="24"/>
        </w:rPr>
        <w:t xml:space="preserve">Učebnice + Pracovní sešit: </w:t>
      </w:r>
      <w:proofErr w:type="spellStart"/>
      <w:r w:rsidRPr="002A33D2">
        <w:rPr>
          <w:b/>
          <w:sz w:val="24"/>
        </w:rPr>
        <w:t>Explore</w:t>
      </w:r>
      <w:proofErr w:type="spellEnd"/>
      <w:r w:rsidRPr="002A33D2">
        <w:rPr>
          <w:b/>
          <w:sz w:val="24"/>
        </w:rPr>
        <w:t xml:space="preserve"> </w:t>
      </w:r>
      <w:proofErr w:type="spellStart"/>
      <w:r w:rsidRPr="002A33D2">
        <w:rPr>
          <w:b/>
          <w:sz w:val="24"/>
        </w:rPr>
        <w:t>Toge</w:t>
      </w:r>
      <w:r>
        <w:rPr>
          <w:b/>
          <w:sz w:val="24"/>
        </w:rPr>
        <w:t>ther</w:t>
      </w:r>
      <w:proofErr w:type="spellEnd"/>
      <w:r>
        <w:rPr>
          <w:b/>
          <w:sz w:val="24"/>
        </w:rPr>
        <w:t xml:space="preserve"> 2 </w:t>
      </w:r>
      <w:r>
        <w:rPr>
          <w:sz w:val="24"/>
        </w:rPr>
        <w:t xml:space="preserve">/ Oxford University </w:t>
      </w:r>
      <w:proofErr w:type="spellStart"/>
      <w:r>
        <w:rPr>
          <w:sz w:val="24"/>
        </w:rPr>
        <w:t>Press</w:t>
      </w:r>
      <w:proofErr w:type="spellEnd"/>
    </w:p>
    <w:p w:rsidR="009D4031" w:rsidRPr="002A33D2" w:rsidRDefault="009D4031">
      <w:pPr>
        <w:rPr>
          <w:sz w:val="24"/>
        </w:rPr>
      </w:pPr>
      <w:bookmarkStart w:id="0" w:name="_GoBack"/>
      <w:bookmarkEnd w:id="0"/>
    </w:p>
    <w:tbl>
      <w:tblPr>
        <w:tblStyle w:val="Mkatabulky"/>
        <w:tblW w:w="1028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8423"/>
      </w:tblGrid>
      <w:tr w:rsidR="005C7660">
        <w:trPr>
          <w:trHeight w:val="62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2A33D2" w:rsidRDefault="009D4031" w:rsidP="002A33D2">
            <w:pPr>
              <w:spacing w:after="0" w:line="240" w:lineRule="auto"/>
            </w:pPr>
            <w:r>
              <w:t xml:space="preserve">Opakovaní – MOJE PRÁZDNINY, </w:t>
            </w:r>
            <w:r w:rsidR="002A33D2">
              <w:t>barvy, měsíce, čísla</w:t>
            </w:r>
          </w:p>
          <w:p w:rsidR="002A33D2" w:rsidRDefault="002A33D2" w:rsidP="002A33D2">
            <w:pPr>
              <w:spacing w:after="0" w:line="240" w:lineRule="auto"/>
            </w:pPr>
            <w:r>
              <w:t>Představení: jméno, věk, bydliště, ho</w:t>
            </w:r>
            <w:r w:rsidR="00FB47EF">
              <w:t>b</w:t>
            </w:r>
            <w:r>
              <w:t>by</w:t>
            </w:r>
          </w:p>
          <w:p w:rsidR="005C7660" w:rsidRDefault="002A33D2" w:rsidP="002A33D2">
            <w:pPr>
              <w:spacing w:after="0" w:line="240" w:lineRule="auto"/>
            </w:pPr>
            <w:r>
              <w:t>Věty v přítomném čase, otázka, zápor</w:t>
            </w:r>
          </w:p>
        </w:tc>
      </w:tr>
      <w:tr w:rsidR="005C7660">
        <w:trPr>
          <w:trHeight w:val="707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2A33D2" w:rsidRDefault="002A33D2">
            <w:pPr>
              <w:spacing w:after="0" w:line="240" w:lineRule="auto"/>
            </w:pPr>
            <w:r>
              <w:t xml:space="preserve">Použití CAN ve větě, „play </w:t>
            </w:r>
            <w:proofErr w:type="spellStart"/>
            <w:r>
              <w:t>sth</w:t>
            </w:r>
            <w:proofErr w:type="spellEnd"/>
            <w:r>
              <w:t>…“, sporty, hudba</w:t>
            </w:r>
          </w:p>
          <w:p w:rsidR="005C7660" w:rsidRDefault="009D4031" w:rsidP="002A33D2">
            <w:pPr>
              <w:spacing w:after="0" w:line="240" w:lineRule="auto"/>
            </w:pPr>
            <w:r>
              <w:t>Přítomný p</w:t>
            </w:r>
            <w:r w:rsidR="002A33D2">
              <w:t xml:space="preserve">růběhový čas, </w:t>
            </w:r>
            <w:proofErr w:type="spellStart"/>
            <w:r w:rsidR="002A33D2">
              <w:t>What´s</w:t>
            </w:r>
            <w:proofErr w:type="spellEnd"/>
            <w:r w:rsidR="002A33D2">
              <w:t xml:space="preserve"> </w:t>
            </w:r>
            <w:proofErr w:type="spellStart"/>
            <w:r w:rsidR="002A33D2">
              <w:t>the</w:t>
            </w:r>
            <w:proofErr w:type="spellEnd"/>
            <w:r w:rsidR="002A33D2">
              <w:t xml:space="preserve"> </w:t>
            </w:r>
            <w:proofErr w:type="spellStart"/>
            <w:r w:rsidR="002A33D2">
              <w:t>time</w:t>
            </w:r>
            <w:proofErr w:type="spellEnd"/>
            <w:r w:rsidR="002A33D2">
              <w:t>?</w:t>
            </w:r>
          </w:p>
          <w:p w:rsidR="002A33D2" w:rsidRDefault="002A33D2" w:rsidP="002A33D2">
            <w:pPr>
              <w:spacing w:after="0" w:line="240" w:lineRule="auto"/>
            </w:pPr>
            <w:r>
              <w:t>Naše třída, pomůcky, popis pomocí „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/ are…“</w:t>
            </w:r>
          </w:p>
        </w:tc>
      </w:tr>
      <w:tr w:rsidR="005C7660" w:rsidRPr="006E3C63" w:rsidTr="006E3C63">
        <w:trPr>
          <w:trHeight w:val="724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2A33D2" w:rsidRPr="006E3C63" w:rsidRDefault="002A33D2" w:rsidP="006E3C63">
            <w:pPr>
              <w:spacing w:after="0" w:line="240" w:lineRule="auto"/>
            </w:pPr>
            <w:r w:rsidRPr="006E3C63">
              <w:t>Oblečení, popis vzhledu, přídavná jména</w:t>
            </w:r>
          </w:p>
          <w:p w:rsidR="006E3C63" w:rsidRDefault="002A33D2" w:rsidP="006E3C63">
            <w:pPr>
              <w:spacing w:after="0" w:line="240" w:lineRule="auto"/>
            </w:pPr>
            <w:r w:rsidRPr="006E3C63">
              <w:t>Procvičování přítomného času a sloves, festival, party, oslava (dramatizace)</w:t>
            </w:r>
          </w:p>
          <w:p w:rsidR="00FB47EF" w:rsidRPr="006E3C63" w:rsidRDefault="00FB47EF" w:rsidP="00FB47EF">
            <w:pPr>
              <w:spacing w:after="0" w:line="240" w:lineRule="auto"/>
            </w:pPr>
            <w:r>
              <w:t>Halloween: význam, říkanky a obyčeje</w:t>
            </w:r>
          </w:p>
        </w:tc>
      </w:tr>
      <w:tr w:rsidR="005C7660">
        <w:trPr>
          <w:trHeight w:val="561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6E3C63" w:rsidRDefault="006E3C63" w:rsidP="006E3C63">
            <w:pPr>
              <w:spacing w:after="0" w:line="240" w:lineRule="auto"/>
            </w:pPr>
            <w:r>
              <w:t>Procvičování slovní zásoby a gramatiky, p</w:t>
            </w:r>
            <w:r w:rsidR="009D4031">
              <w:t xml:space="preserve">opis obrázku, </w:t>
            </w:r>
            <w:r>
              <w:t>osoby a místa</w:t>
            </w:r>
          </w:p>
          <w:p w:rsidR="006E3C63" w:rsidRDefault="009D4031" w:rsidP="006E3C63">
            <w:pPr>
              <w:spacing w:after="0" w:line="240" w:lineRule="auto"/>
            </w:pPr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>, koledy, přání pro děti do Londýna, vánoční křížovky</w:t>
            </w:r>
          </w:p>
        </w:tc>
      </w:tr>
      <w:tr w:rsidR="005C7660">
        <w:trPr>
          <w:trHeight w:val="78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6E3C63" w:rsidRDefault="006E3C63">
            <w:pPr>
              <w:spacing w:after="0" w:line="240" w:lineRule="auto"/>
            </w:pPr>
            <w:r>
              <w:t xml:space="preserve">Koloběh času v roce (hodiny, dny, měsíce, </w:t>
            </w:r>
            <w:r w:rsidR="00FB47EF">
              <w:t>roční období</w:t>
            </w:r>
            <w:r>
              <w:t>)</w:t>
            </w:r>
            <w:r w:rsidR="009D4031">
              <w:t xml:space="preserve">, </w:t>
            </w:r>
            <w:proofErr w:type="spellStart"/>
            <w:r w:rsidR="009D4031">
              <w:t>time</w:t>
            </w:r>
            <w:proofErr w:type="spellEnd"/>
          </w:p>
          <w:p w:rsidR="00FB47EF" w:rsidRDefault="00FB47EF">
            <w:pPr>
              <w:spacing w:after="0" w:line="240" w:lineRule="auto"/>
            </w:pPr>
            <w:r>
              <w:t xml:space="preserve">Popis místa včetně předložek, části domu, „my </w:t>
            </w:r>
            <w:proofErr w:type="spellStart"/>
            <w:r>
              <w:t>home“</w:t>
            </w:r>
          </w:p>
          <w:p w:rsidR="005C7660" w:rsidRDefault="00FB47EF" w:rsidP="00FB47EF">
            <w:pPr>
              <w:spacing w:after="0" w:line="240" w:lineRule="auto"/>
            </w:pPr>
            <w:proofErr w:type="spellEnd"/>
            <w:r>
              <w:t>Objevujeme Británii, Vesmírní průzkumníci 2</w:t>
            </w:r>
          </w:p>
        </w:tc>
      </w:tr>
      <w:tr w:rsidR="005C7660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FB47EF" w:rsidP="00FB47EF">
            <w:pPr>
              <w:spacing w:after="0" w:line="240" w:lineRule="auto"/>
            </w:pPr>
            <w:r>
              <w:t xml:space="preserve">Sloveso 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/ </w:t>
            </w:r>
            <w:proofErr w:type="spellStart"/>
            <w:r>
              <w:t>have</w:t>
            </w:r>
            <w:proofErr w:type="spellEnd"/>
            <w:r>
              <w:t xml:space="preserve"> to, zvířata, kontinenty</w:t>
            </w:r>
          </w:p>
          <w:p w:rsidR="009D4031" w:rsidRDefault="009D4031" w:rsidP="00FB47EF">
            <w:pPr>
              <w:spacing w:after="0" w:line="240" w:lineRule="auto"/>
            </w:pPr>
            <w:r>
              <w:t xml:space="preserve">Použití </w:t>
            </w:r>
            <w:r>
              <w:t>SOME, ANY ve větách</w:t>
            </w:r>
          </w:p>
          <w:p w:rsidR="00FB47EF" w:rsidRDefault="00FB47EF" w:rsidP="00FB47EF">
            <w:pPr>
              <w:spacing w:after="0" w:line="240" w:lineRule="auto"/>
            </w:pPr>
            <w:r>
              <w:t>Předložky, přivlastňovací a zvratná zájmena</w:t>
            </w:r>
          </w:p>
        </w:tc>
      </w:tr>
      <w:tr w:rsidR="005C7660">
        <w:trPr>
          <w:trHeight w:val="848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FB47EF" w:rsidRDefault="00FB47EF">
            <w:pPr>
              <w:spacing w:after="0" w:line="240" w:lineRule="auto"/>
            </w:pPr>
            <w:r>
              <w:t>Použití slovesa „</w:t>
            </w:r>
            <w:proofErr w:type="spellStart"/>
            <w:r>
              <w:t>like</w:t>
            </w:r>
            <w:proofErr w:type="spellEnd"/>
            <w:r>
              <w:t>“ v otázce a větě A/N</w:t>
            </w:r>
            <w:r w:rsidR="009D4031">
              <w:t>, gerundium</w:t>
            </w:r>
          </w:p>
          <w:p w:rsidR="005C7660" w:rsidRDefault="00FB47EF" w:rsidP="00FB47EF">
            <w:pPr>
              <w:spacing w:after="0" w:line="240" w:lineRule="auto"/>
            </w:pPr>
            <w:r>
              <w:t>„</w:t>
            </w:r>
            <w:proofErr w:type="spellStart"/>
            <w:r>
              <w:t>Going</w:t>
            </w:r>
            <w:proofErr w:type="spellEnd"/>
            <w:r>
              <w:t xml:space="preserve"> Camping“</w:t>
            </w:r>
            <w:r w:rsidR="009D4031">
              <w:t>, objednání jídla v restauraci</w:t>
            </w:r>
          </w:p>
          <w:p w:rsidR="00FB47EF" w:rsidRDefault="00FB47EF" w:rsidP="00FB47EF">
            <w:pPr>
              <w:spacing w:after="0" w:line="240" w:lineRule="auto"/>
            </w:pPr>
            <w:r>
              <w:t>Velikonoce: tradice, zvyky, význam</w:t>
            </w:r>
          </w:p>
        </w:tc>
      </w:tr>
      <w:tr w:rsidR="005C7660" w:rsidTr="009D4031">
        <w:trPr>
          <w:trHeight w:val="821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D4031" w:rsidRDefault="009D4031" w:rsidP="009D4031">
            <w:pPr>
              <w:spacing w:after="0" w:line="240" w:lineRule="auto"/>
            </w:pPr>
            <w:r>
              <w:t>Projektová práce: můj vynález – prezentace, práce ve skupinách,</w:t>
            </w:r>
            <w:r>
              <w:br/>
              <w:t>myšlenkové mapy, práce se zdroji a se slovníkem</w:t>
            </w:r>
          </w:p>
          <w:p w:rsidR="009D4031" w:rsidRDefault="009D4031" w:rsidP="009D4031">
            <w:pPr>
              <w:spacing w:after="0" w:line="240" w:lineRule="auto"/>
            </w:pPr>
            <w:r>
              <w:t>O</w:t>
            </w:r>
            <w:r>
              <w:t>tázky WH-</w:t>
            </w:r>
            <w:r>
              <w:t>, další modální slovesa</w:t>
            </w:r>
          </w:p>
        </w:tc>
      </w:tr>
      <w:tr w:rsidR="005C7660">
        <w:trPr>
          <w:trHeight w:val="765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9D4031" w:rsidRDefault="009D4031" w:rsidP="009D4031">
            <w:pPr>
              <w:spacing w:after="0" w:line="240" w:lineRule="auto"/>
            </w:pPr>
            <w:r>
              <w:t>Jídlo MUCH X MANY, LITTLE X FEW</w:t>
            </w:r>
            <w:r w:rsidR="002A33D2">
              <w:t xml:space="preserve">, </w:t>
            </w:r>
          </w:p>
          <w:p w:rsidR="009D4031" w:rsidRDefault="002A33D2" w:rsidP="009D4031">
            <w:pPr>
              <w:spacing w:after="0" w:line="240" w:lineRule="auto"/>
            </w:pPr>
            <w:r>
              <w:t>Podstatná jména počita</w:t>
            </w:r>
            <w:r w:rsidR="009D4031">
              <w:t>telná a nepočitatelná A x SOME</w:t>
            </w:r>
          </w:p>
          <w:p w:rsidR="002A33D2" w:rsidRDefault="009D4031" w:rsidP="009D4031">
            <w:pPr>
              <w:spacing w:after="0" w:line="240" w:lineRule="auto"/>
            </w:pPr>
            <w:r>
              <w:t>P</w:t>
            </w:r>
            <w:r w:rsidR="002A33D2">
              <w:t>rojekt</w:t>
            </w:r>
            <w:r>
              <w:t>:</w:t>
            </w:r>
            <w:r w:rsidR="002A33D2">
              <w:t xml:space="preserve"> </w:t>
            </w:r>
            <w:r>
              <w:t>vytvoření MENU</w:t>
            </w:r>
          </w:p>
        </w:tc>
      </w:tr>
      <w:tr w:rsidR="005C7660">
        <w:trPr>
          <w:trHeight w:val="562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shd w:val="clear" w:color="auto" w:fill="auto"/>
            <w:tcMar>
              <w:left w:w="103" w:type="dxa"/>
            </w:tcMar>
            <w:vAlign w:val="center"/>
          </w:tcPr>
          <w:p w:rsidR="005C7660" w:rsidRDefault="009D4031" w:rsidP="009D4031">
            <w:pPr>
              <w:spacing w:after="0" w:line="240" w:lineRule="auto"/>
            </w:pPr>
            <w:r>
              <w:t>Procvičování, shrnutí, o</w:t>
            </w:r>
            <w:r>
              <w:t xml:space="preserve">pakování </w:t>
            </w:r>
            <w:proofErr w:type="gramStart"/>
            <w:r>
              <w:t>učiva z 4. ročníku</w:t>
            </w:r>
            <w:proofErr w:type="gramEnd"/>
          </w:p>
        </w:tc>
      </w:tr>
    </w:tbl>
    <w:p w:rsidR="005C7660" w:rsidRDefault="005C7660"/>
    <w:sectPr w:rsidR="005C7660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60"/>
    <w:rsid w:val="002A33D2"/>
    <w:rsid w:val="005C7660"/>
    <w:rsid w:val="006E3C63"/>
    <w:rsid w:val="009D4031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68831-5F52-40D6-A5A7-6C07C48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  <w:style w:type="table" w:styleId="Mkatabulky">
    <w:name w:val="Table Grid"/>
    <w:basedOn w:val="Normlntabulka"/>
    <w:uiPriority w:val="59"/>
    <w:rsid w:val="0023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dc:description/>
  <cp:lastModifiedBy>Katerina Polackova Husova</cp:lastModifiedBy>
  <cp:revision>3</cp:revision>
  <dcterms:created xsi:type="dcterms:W3CDTF">2020-08-28T10:55:00Z</dcterms:created>
  <dcterms:modified xsi:type="dcterms:W3CDTF">2020-08-28T11:06:00Z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