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35" w:rsidRDefault="00AF214A">
      <w:pPr>
        <w:jc w:val="center"/>
      </w:pPr>
      <w:proofErr w:type="spellStart"/>
      <w:r>
        <w:rPr>
          <w:rFonts w:ascii="Arial" w:eastAsia="Arial" w:hAnsi="Arial" w:cs="Arial"/>
          <w:b/>
          <w:color w:val="auto"/>
          <w:sz w:val="28"/>
        </w:rPr>
        <w:t>Základní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škola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a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Mateřská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škola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auto"/>
          <w:sz w:val="28"/>
        </w:rPr>
        <w:t>Úhonice,okres</w:t>
      </w:r>
      <w:proofErr w:type="spellEnd"/>
      <w:proofErr w:type="gramEnd"/>
      <w:r>
        <w:rPr>
          <w:rFonts w:ascii="Arial" w:eastAsia="Arial" w:hAnsi="Arial" w:cs="Arial"/>
          <w:b/>
          <w:color w:val="auto"/>
          <w:sz w:val="28"/>
        </w:rPr>
        <w:t xml:space="preserve"> Praha –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západ</w:t>
      </w:r>
      <w:proofErr w:type="spellEnd"/>
    </w:p>
    <w:p w:rsidR="00273D35" w:rsidRDefault="00AF214A">
      <w:pPr>
        <w:jc w:val="center"/>
      </w:pPr>
      <w:r>
        <w:rPr>
          <w:rFonts w:ascii="Arial" w:eastAsia="Arial" w:hAnsi="Arial" w:cs="Arial"/>
          <w:color w:val="auto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Kateřinská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auto"/>
          <w:sz w:val="28"/>
        </w:rPr>
        <w:t xml:space="preserve">43,   </w:t>
      </w:r>
      <w:proofErr w:type="gramEnd"/>
      <w:r>
        <w:rPr>
          <w:rFonts w:ascii="Arial" w:eastAsia="Arial" w:hAnsi="Arial" w:cs="Arial"/>
          <w:b/>
          <w:color w:val="auto"/>
          <w:sz w:val="28"/>
        </w:rPr>
        <w:t xml:space="preserve">252 18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Úhonice</w:t>
      </w:r>
      <w:proofErr w:type="spellEnd"/>
      <w:r>
        <w:rPr>
          <w:rFonts w:ascii="Arial" w:eastAsia="Arial" w:hAnsi="Arial" w:cs="Arial"/>
          <w:b/>
          <w:color w:val="auto"/>
          <w:sz w:val="28"/>
        </w:rPr>
        <w:t xml:space="preserve">   </w:t>
      </w:r>
    </w:p>
    <w:p w:rsidR="00273D35" w:rsidRDefault="00AF214A">
      <w:pPr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                                                                     </w:t>
      </w:r>
    </w:p>
    <w:p w:rsidR="00273D35" w:rsidRDefault="00AF214A">
      <w:pPr>
        <w:rPr>
          <w:rFonts w:eastAsia="Calibri" w:cs="Calibri"/>
          <w:color w:val="auto"/>
        </w:rPr>
      </w:pPr>
      <w:r>
        <w:rPr>
          <w:rFonts w:ascii="Arial" w:eastAsia="Arial" w:hAnsi="Arial" w:cs="Arial"/>
          <w:b/>
          <w:color w:val="auto"/>
          <w:sz w:val="26"/>
          <w:u w:val="single"/>
        </w:rPr>
        <w:t>tel./fax</w:t>
      </w:r>
      <w:proofErr w:type="gramStart"/>
      <w:r>
        <w:rPr>
          <w:rFonts w:ascii="Arial" w:eastAsia="Arial" w:hAnsi="Arial" w:cs="Arial"/>
          <w:b/>
          <w:color w:val="auto"/>
          <w:sz w:val="26"/>
          <w:u w:val="single"/>
        </w:rPr>
        <w:t>. :</w:t>
      </w:r>
      <w:proofErr w:type="gramEnd"/>
      <w:r>
        <w:rPr>
          <w:rFonts w:ascii="Arial" w:eastAsia="Arial" w:hAnsi="Arial" w:cs="Arial"/>
          <w:b/>
          <w:color w:val="auto"/>
          <w:sz w:val="26"/>
          <w:u w:val="single"/>
        </w:rPr>
        <w:t xml:space="preserve"> 311 670 515                                     e-mail</w:t>
      </w:r>
      <w:r>
        <w:rPr>
          <w:rFonts w:ascii="Arial" w:eastAsia="Arial" w:hAnsi="Arial" w:cs="Arial"/>
          <w:b/>
          <w:sz w:val="26"/>
          <w:u w:val="single"/>
        </w:rPr>
        <w:t xml:space="preserve"> :</w:t>
      </w:r>
      <w:hyperlink r:id="rId5">
        <w:r>
          <w:rPr>
            <w:rStyle w:val="Internetovodkaz"/>
            <w:rFonts w:ascii="Arial" w:eastAsia="Arial" w:hAnsi="Arial" w:cs="Arial"/>
            <w:b/>
            <w:color w:val="0000FF"/>
            <w:sz w:val="26"/>
          </w:rPr>
          <w:t>zsuhonice@seznam.cz</w:t>
        </w:r>
      </w:hyperlink>
    </w:p>
    <w:p w:rsidR="00273D35" w:rsidRDefault="00273D35">
      <w:pPr>
        <w:rPr>
          <w:rFonts w:eastAsia="Calibri" w:cs="Calibri"/>
          <w:color w:val="auto"/>
        </w:rPr>
      </w:pPr>
    </w:p>
    <w:p w:rsidR="00AF214A" w:rsidRPr="00AF214A" w:rsidRDefault="00AF214A" w:rsidP="00AF214A">
      <w:pPr>
        <w:pStyle w:val="Default"/>
        <w:rPr>
          <w:rFonts w:asciiTheme="minorHAnsi" w:hAnsiTheme="minorHAnsi" w:cstheme="minorHAnsi"/>
        </w:rPr>
      </w:pPr>
      <w:r w:rsidRPr="00AF214A">
        <w:rPr>
          <w:rFonts w:asciiTheme="minorHAnsi" w:hAnsiTheme="minorHAnsi" w:cstheme="minorHAnsi"/>
        </w:rPr>
        <w:t>Vážení rodiče a zákonní zástupci.</w:t>
      </w:r>
    </w:p>
    <w:p w:rsidR="00AF214A" w:rsidRPr="00AF214A" w:rsidRDefault="00AF214A" w:rsidP="00AF214A">
      <w:pPr>
        <w:pStyle w:val="Default"/>
        <w:rPr>
          <w:rFonts w:asciiTheme="minorHAnsi" w:hAnsiTheme="minorHAnsi" w:cstheme="minorHAnsi"/>
        </w:rPr>
      </w:pPr>
    </w:p>
    <w:p w:rsidR="00AF214A" w:rsidRPr="00AF214A" w:rsidRDefault="00AF214A" w:rsidP="00AF214A">
      <w:pPr>
        <w:pStyle w:val="Default"/>
        <w:rPr>
          <w:rFonts w:asciiTheme="minorHAnsi" w:hAnsiTheme="minorHAnsi" w:cstheme="minorHAnsi"/>
        </w:rPr>
      </w:pPr>
      <w:r w:rsidRPr="00AF214A">
        <w:rPr>
          <w:rFonts w:asciiTheme="minorHAnsi" w:hAnsiTheme="minorHAnsi" w:cstheme="minorHAnsi"/>
        </w:rPr>
        <w:t>Dovolte mi informovat Vás o změnách v souvislosti se zápisem do 1.třídy v ZŠ a MŠ Úhonice, který se měl konat 15.dubna 2020. V souvislosti s mimořádnými opatřeními ministerstva zdravotnictví a vlády k ochraně obyvatelstva a prevenci nebezpeční rozšíření onemocnění COVID-19 Ministerstvo školství, mládeže a tělovýchovy vydalo opatření k organizaci zápisů k povinné školní docházce pro školní rok 2020/2021.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>Zápisy k povinné školní docházce proběhnou v souladu s právními předpisy, ale s upuštěním od některých tradičních postupů. Zápisy se uskuteční v termínu dle školského zákona, tedy v termínech od 1. dubna 2020 do 30. dubna 2020. 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b/>
          <w:bCs/>
          <w:color w:val="222222"/>
        </w:rPr>
      </w:pPr>
      <w:r w:rsidRPr="00AF214A">
        <w:rPr>
          <w:rFonts w:asciiTheme="minorHAnsi" w:hAnsiTheme="minorHAnsi" w:cstheme="minorHAnsi"/>
          <w:b/>
          <w:bCs/>
          <w:color w:val="222222"/>
        </w:rPr>
        <w:t>Dobu zápisu do prvního ročníku základního vzdělávání stanovuji</w:t>
      </w:r>
      <w:r w:rsidRPr="00AF214A">
        <w:rPr>
          <w:rFonts w:asciiTheme="minorHAnsi" w:hAnsiTheme="minorHAnsi" w:cstheme="minorHAnsi"/>
          <w:color w:val="222222"/>
        </w:rPr>
        <w:t xml:space="preserve"> jako ředitelka školy, a to v souladu s § 36 odst. 4 školského zákona </w:t>
      </w:r>
      <w:r w:rsidRPr="00AF214A">
        <w:rPr>
          <w:rFonts w:asciiTheme="minorHAnsi" w:hAnsiTheme="minorHAnsi" w:cstheme="minorHAnsi"/>
          <w:b/>
          <w:bCs/>
          <w:color w:val="222222"/>
        </w:rPr>
        <w:t>na období 1.- 17.dubna 2020. 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 xml:space="preserve">Vzhledem k výše uvedeným mimořádným opatřením situace vyžaduje: </w:t>
      </w:r>
    </w:p>
    <w:p w:rsidR="00AF214A" w:rsidRDefault="00AF214A" w:rsidP="00AF214A">
      <w:pPr>
        <w:pStyle w:val="Normlnweb"/>
        <w:spacing w:after="142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1. </w:t>
      </w:r>
      <w:r w:rsidRPr="00AF214A">
        <w:rPr>
          <w:rFonts w:asciiTheme="minorHAnsi" w:hAnsiTheme="minorHAnsi" w:cstheme="minorHAnsi"/>
          <w:color w:val="222222"/>
        </w:rPr>
        <w:t xml:space="preserve">organizovat zápisy bez osobní přítomnosti dětí ve škole. </w:t>
      </w:r>
    </w:p>
    <w:p w:rsidR="00AF214A" w:rsidRDefault="00AF214A" w:rsidP="00AF214A">
      <w:pPr>
        <w:pStyle w:val="Normlnweb"/>
        <w:spacing w:after="142" w:afterAutospacing="0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>Upřednost</w:t>
      </w:r>
      <w:r>
        <w:rPr>
          <w:rFonts w:asciiTheme="minorHAnsi" w:hAnsiTheme="minorHAnsi" w:cstheme="minorHAnsi"/>
          <w:color w:val="222222"/>
        </w:rPr>
        <w:t>ňujeme</w:t>
      </w:r>
      <w:r w:rsidRPr="00AF214A">
        <w:rPr>
          <w:rFonts w:asciiTheme="minorHAnsi" w:hAnsiTheme="minorHAnsi" w:cstheme="minorHAnsi"/>
          <w:color w:val="222222"/>
        </w:rPr>
        <w:t xml:space="preserve"> podání přihlášky bez osobní přítomnosti zákonného zástupce dítěte ve škole (</w:t>
      </w:r>
      <w:r w:rsidRPr="00AF214A">
        <w:rPr>
          <w:rFonts w:asciiTheme="minorHAnsi" w:hAnsiTheme="minorHAnsi" w:cstheme="minorHAnsi"/>
          <w:b/>
          <w:bCs/>
          <w:color w:val="222222"/>
        </w:rPr>
        <w:t>datov</w:t>
      </w:r>
      <w:r w:rsidRPr="00AF214A">
        <w:rPr>
          <w:rFonts w:asciiTheme="minorHAnsi" w:hAnsiTheme="minorHAnsi" w:cstheme="minorHAnsi"/>
          <w:b/>
          <w:bCs/>
          <w:color w:val="222222"/>
        </w:rPr>
        <w:t>ou</w:t>
      </w:r>
      <w:r w:rsidRPr="00AF214A">
        <w:rPr>
          <w:rFonts w:asciiTheme="minorHAnsi" w:hAnsiTheme="minorHAnsi" w:cstheme="minorHAnsi"/>
          <w:b/>
          <w:bCs/>
          <w:color w:val="222222"/>
        </w:rPr>
        <w:t xml:space="preserve"> schránk</w:t>
      </w:r>
      <w:r w:rsidRPr="00AF214A">
        <w:rPr>
          <w:rFonts w:asciiTheme="minorHAnsi" w:hAnsiTheme="minorHAnsi" w:cstheme="minorHAnsi"/>
          <w:b/>
          <w:bCs/>
          <w:color w:val="222222"/>
        </w:rPr>
        <w:t>ou</w:t>
      </w:r>
      <w:r w:rsidRPr="00AF214A">
        <w:rPr>
          <w:rFonts w:asciiTheme="minorHAnsi" w:hAnsiTheme="minorHAnsi" w:cstheme="minorHAnsi"/>
          <w:b/>
          <w:bCs/>
          <w:color w:val="222222"/>
        </w:rPr>
        <w:t>, email</w:t>
      </w:r>
      <w:r w:rsidRPr="00AF214A">
        <w:rPr>
          <w:rFonts w:asciiTheme="minorHAnsi" w:hAnsiTheme="minorHAnsi" w:cstheme="minorHAnsi"/>
          <w:b/>
          <w:bCs/>
          <w:color w:val="222222"/>
        </w:rPr>
        <w:t>em</w:t>
      </w:r>
      <w:r w:rsidRPr="00AF214A">
        <w:rPr>
          <w:rFonts w:asciiTheme="minorHAnsi" w:hAnsiTheme="minorHAnsi" w:cstheme="minorHAnsi"/>
          <w:b/>
          <w:bCs/>
          <w:color w:val="222222"/>
        </w:rPr>
        <w:t xml:space="preserve"> s elektronickým podpisem</w:t>
      </w:r>
      <w:r w:rsidRPr="00AF214A">
        <w:rPr>
          <w:rFonts w:asciiTheme="minorHAnsi" w:hAnsiTheme="minorHAnsi" w:cstheme="minorHAnsi"/>
          <w:color w:val="222222"/>
        </w:rPr>
        <w:t>),</w:t>
      </w:r>
    </w:p>
    <w:p w:rsidR="00AF214A" w:rsidRDefault="00AF214A" w:rsidP="00AF214A">
      <w:pPr>
        <w:pStyle w:val="Normlnweb"/>
        <w:spacing w:after="142" w:afterAutospacing="0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>případně</w:t>
      </w:r>
      <w:r>
        <w:rPr>
          <w:rFonts w:asciiTheme="minorHAnsi" w:hAnsiTheme="minorHAnsi" w:cstheme="minorHAnsi"/>
          <w:color w:val="222222"/>
        </w:rPr>
        <w:t xml:space="preserve"> </w:t>
      </w:r>
      <w:r w:rsidRPr="00AF214A">
        <w:rPr>
          <w:rFonts w:asciiTheme="minorHAnsi" w:hAnsiTheme="minorHAnsi" w:cstheme="minorHAnsi"/>
          <w:b/>
          <w:bCs/>
          <w:color w:val="222222"/>
        </w:rPr>
        <w:t>osobně do školy</w:t>
      </w:r>
      <w:r w:rsidRPr="00AF214A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(po telefonické domluvě 731 581 779) </w:t>
      </w:r>
    </w:p>
    <w:p w:rsidR="00AF214A" w:rsidRPr="00AF214A" w:rsidRDefault="00AF214A" w:rsidP="00AF214A">
      <w:pPr>
        <w:pStyle w:val="Normlnweb"/>
        <w:spacing w:after="142" w:afterAutospacing="0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 xml:space="preserve">nebo </w:t>
      </w:r>
      <w:r w:rsidRPr="00AF214A">
        <w:rPr>
          <w:rFonts w:asciiTheme="minorHAnsi" w:hAnsiTheme="minorHAnsi" w:cstheme="minorHAnsi"/>
          <w:b/>
          <w:bCs/>
          <w:color w:val="222222"/>
        </w:rPr>
        <w:t>poštou</w:t>
      </w:r>
      <w:r w:rsidRPr="00AF214A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</w:rPr>
        <w:t>či prostým vhozením do poštovní schránky školy,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>2. pro příjem žádostí o přijetí k povinné školní docházce stanovuji dostatečně dlouhé období v rozmezí stanoveném školským zákonem, tedy žádosti budou přijímány od 1. 4. 2020 do 17. 4. 2020. 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 xml:space="preserve">Během zápisu proběhne pouze formální část, motivační část bude zrušena, v případě nutnosti využijeme v současnosti běžné ICT nástroje pro distanční komunikaci s rodiči či zákonnými zástupci. </w:t>
      </w:r>
      <w:r w:rsidRPr="00AF214A">
        <w:rPr>
          <w:rFonts w:asciiTheme="minorHAnsi" w:hAnsiTheme="minorHAnsi" w:cstheme="minorHAnsi"/>
          <w:b/>
          <w:bCs/>
          <w:color w:val="222222"/>
        </w:rPr>
        <w:t xml:space="preserve">Upozorňujeme na nový formulář žádosti o přijetí, jehož součástí je </w:t>
      </w:r>
      <w:r>
        <w:rPr>
          <w:rFonts w:asciiTheme="minorHAnsi" w:hAnsiTheme="minorHAnsi" w:cstheme="minorHAnsi"/>
          <w:b/>
          <w:bCs/>
          <w:color w:val="222222"/>
        </w:rPr>
        <w:t>povinné uvedení</w:t>
      </w:r>
      <w:r w:rsidRPr="00AF214A">
        <w:rPr>
          <w:rFonts w:asciiTheme="minorHAnsi" w:hAnsiTheme="minorHAnsi" w:cstheme="minorHAnsi"/>
          <w:b/>
          <w:bCs/>
          <w:color w:val="222222"/>
        </w:rPr>
        <w:t xml:space="preserve"> informace o telefonním kontaktu a emailové adrese</w:t>
      </w:r>
      <w:r>
        <w:rPr>
          <w:rFonts w:asciiTheme="minorHAnsi" w:hAnsiTheme="minorHAnsi" w:cstheme="minorHAnsi"/>
          <w:b/>
          <w:bCs/>
          <w:color w:val="222222"/>
        </w:rPr>
        <w:t xml:space="preserve"> rodiče či zákonného zástupce.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 xml:space="preserve">Po ukončení mimořádných opatření uspořádáme setkání se zapsanými dětmi zaměřené na seznámení se s prostředím školy, vzdělávacím programem, učiteli a prostory školy. Nebude nyní však součástí zápisu. </w:t>
      </w:r>
    </w:p>
    <w:p w:rsid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r w:rsidRPr="00AF214A">
        <w:rPr>
          <w:rFonts w:asciiTheme="minorHAnsi" w:hAnsiTheme="minorHAnsi" w:cstheme="minorHAnsi"/>
          <w:color w:val="222222"/>
        </w:rPr>
        <w:t xml:space="preserve">Vyhlášená kritéria ze dne 21.1.2019 odpovídají současnému stavu. Škola bude postupovat podle předem vytvořených a zveřejněných formálních kritérií. Škola přednostně přijímá děti ze spádové oblasti. V případě, že tato kritéria nestačí, rozhoduje losování, které bude provedeno transparentně. </w:t>
      </w:r>
    </w:p>
    <w:p w:rsid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  <w:bookmarkStart w:id="0" w:name="_GoBack"/>
      <w:bookmarkEnd w:id="0"/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>Mgr. Zuzana Najvárková</w:t>
      </w:r>
    </w:p>
    <w:p w:rsidR="00AF214A" w:rsidRPr="00AF214A" w:rsidRDefault="00AF214A" w:rsidP="00AF214A">
      <w:pPr>
        <w:pStyle w:val="Normlnweb"/>
        <w:rPr>
          <w:rFonts w:asciiTheme="minorHAnsi" w:hAnsiTheme="minorHAnsi" w:cstheme="minorHAnsi"/>
          <w:color w:val="222222"/>
        </w:rPr>
      </w:pPr>
    </w:p>
    <w:sectPr w:rsidR="00AF214A" w:rsidRPr="00AF214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342"/>
    <w:multiLevelType w:val="hybridMultilevel"/>
    <w:tmpl w:val="6D2CC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35"/>
    <w:rsid w:val="00273D35"/>
    <w:rsid w:val="00A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B8F"/>
  <w15:docId w15:val="{A20B4E67-4138-4955-A4C9-09F90DD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Default">
    <w:name w:val="Default"/>
    <w:rsid w:val="00AF214A"/>
    <w:pPr>
      <w:autoSpaceDE w:val="0"/>
      <w:autoSpaceDN w:val="0"/>
      <w:adjustRightInd w:val="0"/>
    </w:pPr>
    <w:rPr>
      <w:rFonts w:eastAsiaTheme="minorHAnsi" w:cs="Calibri"/>
      <w:sz w:val="24"/>
      <w:lang w:val="cs-CZ" w:bidi="ar-SA"/>
    </w:rPr>
  </w:style>
  <w:style w:type="paragraph" w:styleId="Normlnweb">
    <w:name w:val="Normal (Web)"/>
    <w:basedOn w:val="Normln"/>
    <w:uiPriority w:val="99"/>
    <w:unhideWhenUsed/>
    <w:rsid w:val="00AF2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uho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Najvárková</dc:creator>
  <dc:description/>
  <cp:lastModifiedBy>Zuzana Najvárková</cp:lastModifiedBy>
  <cp:revision>2</cp:revision>
  <dcterms:created xsi:type="dcterms:W3CDTF">2020-03-20T12:42:00Z</dcterms:created>
  <dcterms:modified xsi:type="dcterms:W3CDTF">2020-03-20T12:42:00Z</dcterms:modified>
  <dc:language>cs-CZ</dc:language>
</cp:coreProperties>
</file>